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DCB99" w14:textId="77777777" w:rsidR="006061F6" w:rsidRPr="0014504E" w:rsidRDefault="006061F6" w:rsidP="006061F6">
      <w:pPr>
        <w:spacing w:after="0" w:line="240" w:lineRule="auto"/>
        <w:jc w:val="both"/>
        <w:rPr>
          <w:b/>
          <w:bCs/>
          <w:sz w:val="28"/>
          <w:szCs w:val="28"/>
        </w:rPr>
      </w:pPr>
      <w:r w:rsidRPr="0014504E">
        <w:rPr>
          <w:b/>
          <w:bCs/>
          <w:sz w:val="28"/>
          <w:szCs w:val="28"/>
        </w:rPr>
        <w:t xml:space="preserve">Informatiebrief tumor DNA-test bij eierstokkanker </w:t>
      </w:r>
    </w:p>
    <w:p w14:paraId="28A8A72B" w14:textId="77777777" w:rsidR="006061F6" w:rsidRPr="0014504E" w:rsidRDefault="006061F6" w:rsidP="006061F6">
      <w:pPr>
        <w:spacing w:after="0" w:line="240" w:lineRule="auto"/>
        <w:jc w:val="both"/>
      </w:pPr>
      <w:bookmarkStart w:id="0" w:name="_Hlk71283435"/>
      <w:r w:rsidRPr="0014504E">
        <w:t xml:space="preserve">Uw arts of verpleegkundig specialist heeft met u gesproken over een tumor DNA-test. Met deze test wordt er onderzoek gedaan naar het DNA (erfelijk materiaal) in de cellen van de eierstokkanker (tumor). In deze brief kunt u alle informatie over deze tumor DNA-test nog eens rustig nalezen. Heeft u nog vragen, neem dan contact op met uw behandelend arts of verpleegkundig specialist. </w:t>
      </w:r>
      <w:bookmarkEnd w:id="0"/>
      <w:r w:rsidRPr="0014504E">
        <w:tab/>
      </w:r>
      <w:r w:rsidRPr="0014504E">
        <w:br/>
      </w:r>
      <w:r w:rsidRPr="0014504E">
        <w:br/>
      </w:r>
      <w:r w:rsidRPr="0014504E">
        <w:rPr>
          <w:b/>
          <w:bCs/>
        </w:rPr>
        <w:t>Wat is DNA?</w:t>
      </w:r>
    </w:p>
    <w:p w14:paraId="6921D663" w14:textId="77777777" w:rsidR="006061F6" w:rsidRPr="0014504E" w:rsidRDefault="006061F6" w:rsidP="006061F6">
      <w:pPr>
        <w:spacing w:line="240" w:lineRule="auto"/>
        <w:jc w:val="both"/>
        <w:rPr>
          <w:b/>
          <w:bCs/>
        </w:rPr>
      </w:pPr>
      <w:r w:rsidRPr="0014504E">
        <w:t>DNA zit in iedere cel van het lichaam en bevat informatie (genetische code) voor alle erfelijke eigenschappen. Een gen is een stukje DNA. Elk gen bepaalt mede hoe u er uit ziet (bijvoorbeeld de kleur van uw ogen) en hoe uw lichaam werkt. In het DNA kunnen afwijkingen</w:t>
      </w:r>
      <w:r>
        <w:t xml:space="preserve"> </w:t>
      </w:r>
      <w:r w:rsidRPr="0014504E">
        <w:t xml:space="preserve">ontstaan. Zo’n afwijking heet een mutatie. Een mutatie kan de functie van een gen veranderen. </w:t>
      </w:r>
      <w:r w:rsidRPr="009936F3">
        <w:t xml:space="preserve">Verschillende genen kunnen kanker veroorzaken als daarin een </w:t>
      </w:r>
      <w:r>
        <w:t>mutatie</w:t>
      </w:r>
      <w:r w:rsidRPr="009936F3">
        <w:t xml:space="preserve"> aanwezig is.</w:t>
      </w:r>
      <w:r>
        <w:t xml:space="preserve"> </w:t>
      </w:r>
      <w:r w:rsidRPr="0014504E">
        <w:t>Bij eierstokkanker gaat het om mutaties in</w:t>
      </w:r>
      <w:r w:rsidR="000E3158">
        <w:t xml:space="preserve"> onder andere</w:t>
      </w:r>
      <w:r w:rsidRPr="0014504E">
        <w:t xml:space="preserve"> het </w:t>
      </w:r>
      <w:r w:rsidRPr="0014504E">
        <w:rPr>
          <w:i/>
          <w:iCs/>
        </w:rPr>
        <w:t>BRCA1-</w:t>
      </w:r>
      <w:r w:rsidRPr="0014504E">
        <w:t xml:space="preserve"> of </w:t>
      </w:r>
      <w:r w:rsidRPr="0014504E">
        <w:rPr>
          <w:i/>
          <w:iCs/>
        </w:rPr>
        <w:t>BRCA2</w:t>
      </w:r>
      <w:r w:rsidRPr="0014504E">
        <w:t>-gen.</w:t>
      </w:r>
      <w:r w:rsidRPr="0014504E">
        <w:rPr>
          <w:rFonts w:ascii="Calibri" w:hAnsi="Calibri" w:cs="Calibri"/>
        </w:rPr>
        <w:t xml:space="preserve"> </w:t>
      </w:r>
      <w:r w:rsidRPr="0014504E">
        <w:t>Een</w:t>
      </w:r>
      <w:r w:rsidRPr="0014504E">
        <w:rPr>
          <w:rFonts w:ascii="Calibri" w:hAnsi="Calibri" w:cs="Calibri"/>
        </w:rPr>
        <w:t xml:space="preserve"> mutatie kan zowel spontaan ontstaan als aangeboren zijn. Aangeboren mutaties komen meestal van één van de ouders. Er is dan sprake van een erfelijke aanleg.  De aanleg voor een ziekte kan dan worden doorgeven aan de volgende generatie (zowel aan meisjes als aan jongens).  </w:t>
      </w:r>
      <w:r w:rsidRPr="0014504E">
        <w:tab/>
      </w:r>
      <w:r w:rsidRPr="0014504E">
        <w:tab/>
      </w:r>
      <w:r w:rsidRPr="0014504E">
        <w:br/>
      </w:r>
      <w:r w:rsidRPr="0014504E">
        <w:br/>
      </w:r>
      <w:r w:rsidRPr="0014504E">
        <w:rPr>
          <w:b/>
          <w:bCs/>
        </w:rPr>
        <w:t>Waarom kan een tumor DNA-test voor u belangrijk zijn?</w:t>
      </w:r>
      <w:r w:rsidRPr="0014504E">
        <w:t xml:space="preserve"> </w:t>
      </w:r>
      <w:r w:rsidRPr="0014504E">
        <w:tab/>
      </w:r>
      <w:r w:rsidRPr="0014504E">
        <w:br/>
      </w:r>
      <w:r w:rsidRPr="0014504E">
        <w:rPr>
          <w:rFonts w:ascii="Calibri" w:hAnsi="Calibri" w:cs="Calibri"/>
          <w:shd w:val="clear" w:color="auto" w:fill="FFFFFF"/>
        </w:rPr>
        <w:t>Met een tumor DNA-test worden mutaties opgespoord.</w:t>
      </w:r>
      <w:r w:rsidRPr="0014504E">
        <w:t xml:space="preserve"> De uitslag van de test geeft antwoord op de vraag of de tumor gevoelig is voor specifieke medicijnen (PARP-remmers), wat gevolgen kan hebben voor de behandeling. Daarnaast wordt met de tumor DNA-test bepaald of er aanwijzingen zijn voor een hoog risico op erfelijke eierstokkanker. </w:t>
      </w:r>
    </w:p>
    <w:p w14:paraId="522A95E4" w14:textId="77777777" w:rsidR="006061F6" w:rsidRPr="0014504E" w:rsidRDefault="006061F6" w:rsidP="006061F6">
      <w:pPr>
        <w:spacing w:after="0" w:line="240" w:lineRule="auto"/>
        <w:jc w:val="both"/>
      </w:pPr>
      <w:r w:rsidRPr="0014504E">
        <w:rPr>
          <w:b/>
          <w:bCs/>
        </w:rPr>
        <w:t xml:space="preserve">Hoe gaat de tumor DNA-test in zijn werk? </w:t>
      </w:r>
      <w:r w:rsidRPr="0014504E">
        <w:rPr>
          <w:b/>
          <w:bCs/>
        </w:rPr>
        <w:tab/>
      </w:r>
      <w:r w:rsidRPr="0014504E">
        <w:br/>
        <w:t xml:space="preserve">De tumor DNA-test wordt gedaan op tumorweefsel dat tijdens </w:t>
      </w:r>
      <w:r w:rsidR="00BD7D92">
        <w:t>een</w:t>
      </w:r>
      <w:r w:rsidRPr="0014504E">
        <w:t xml:space="preserve"> operatie </w:t>
      </w:r>
      <w:r w:rsidR="00BD7D92">
        <w:t xml:space="preserve">is </w:t>
      </w:r>
      <w:r w:rsidRPr="0014504E">
        <w:t xml:space="preserve">verwijderd. </w:t>
      </w:r>
      <w:r>
        <w:t>In een laboratorium</w:t>
      </w:r>
      <w:r w:rsidRPr="0014504E">
        <w:t xml:space="preserve"> wordt onderzocht of er mutaties zijn in de genen die betrokken zijn bij het ontstaan van eierstokkanker. De uitslag van de DNA-test </w:t>
      </w:r>
      <w:r>
        <w:t xml:space="preserve">zal </w:t>
      </w:r>
      <w:r w:rsidRPr="0014504E">
        <w:t>enkele weken</w:t>
      </w:r>
      <w:r>
        <w:t xml:space="preserve"> duren. U</w:t>
      </w:r>
      <w:r w:rsidRPr="0014504E">
        <w:t>w behandelaar bespreekt met u de uitslag van de tes</w:t>
      </w:r>
      <w:r>
        <w:t xml:space="preserve">t. </w:t>
      </w:r>
      <w:r w:rsidRPr="0014504E">
        <w:tab/>
      </w:r>
      <w:r>
        <w:br/>
      </w:r>
      <w:r w:rsidRPr="0014504E">
        <w:br/>
      </w:r>
      <w:r w:rsidRPr="0014504E">
        <w:rPr>
          <w:b/>
          <w:bCs/>
        </w:rPr>
        <w:t>Wat zijn mogelijke gevolgen voor uw familie</w:t>
      </w:r>
      <w:r w:rsidRPr="0014504E">
        <w:t>?</w:t>
      </w:r>
      <w:r w:rsidRPr="0014504E">
        <w:tab/>
      </w:r>
      <w:r w:rsidRPr="0014504E">
        <w:br/>
        <w:t xml:space="preserve">Als </w:t>
      </w:r>
      <w:r w:rsidRPr="0014504E">
        <w:rPr>
          <w:color w:val="000000" w:themeColor="text1"/>
        </w:rPr>
        <w:t xml:space="preserve">er een verandering is gevonden in het tumorweefsel, kan dat een aanwijzing zijn voor een verhoogd risico op eierstokkanker bij uw familieleden. </w:t>
      </w:r>
      <w:r w:rsidRPr="0014504E">
        <w:rPr>
          <w:rFonts w:ascii="Calibri" w:hAnsi="Calibri"/>
          <w:color w:val="000000" w:themeColor="text1"/>
          <w:shd w:val="clear" w:color="auto" w:fill="FFFFFF"/>
        </w:rPr>
        <w:t>Om zeker te weten of het om een erfelijke vorm van eierstokkanker gaat, is een extra DNA-test in bloed nodig.</w:t>
      </w:r>
      <w:r w:rsidRPr="0014504E" w:rsidDel="0058433F">
        <w:rPr>
          <w:color w:val="000000" w:themeColor="text1"/>
        </w:rPr>
        <w:t xml:space="preserve"> </w:t>
      </w:r>
      <w:r w:rsidRPr="0014504E">
        <w:rPr>
          <w:color w:val="000000" w:themeColor="text1"/>
        </w:rPr>
        <w:t xml:space="preserve">Als de mutatie ook in het bloed wordt gevonden is er sprake van een erfelijke mutatie. Uw familieleden kunnen dan, net als u, drager zijn van bijvoorbeeld het BRCA-gen en een verhoogd risico hebben op het krijgen van bepaalde vormen van kanker. De klinisch geneticus (erfelijkheidsdokter) zal u hierover meer </w:t>
      </w:r>
      <w:r w:rsidRPr="0014504E">
        <w:t>vertellen.</w:t>
      </w:r>
      <w:r w:rsidRPr="0014504E">
        <w:tab/>
      </w:r>
      <w:r w:rsidRPr="0014504E">
        <w:br/>
      </w:r>
      <w:r w:rsidRPr="0014504E">
        <w:br/>
      </w:r>
      <w:r w:rsidRPr="0014504E">
        <w:rPr>
          <w:b/>
          <w:bCs/>
        </w:rPr>
        <w:t>Wat als u twijfelt over een tumor DNA-test?</w:t>
      </w:r>
      <w:r w:rsidRPr="0014504E">
        <w:tab/>
      </w:r>
      <w:r w:rsidRPr="0014504E">
        <w:br/>
        <w:t>Het komt voor dat mensen twijfelen of ze wel of niet een tumor DNA-test willen. U bepaalt zelf of u zo’n test wilt, het is niet verplicht. Het is goed om te bespreken wat de reden is voor uw twijfel. Uw behandelaar begeleidt u bij uw keuze.</w:t>
      </w:r>
      <w:r w:rsidRPr="0014504E">
        <w:tab/>
      </w:r>
    </w:p>
    <w:p w14:paraId="46C52451" w14:textId="0A2E1BB7" w:rsidR="006061F6" w:rsidRDefault="006061F6" w:rsidP="006061F6">
      <w:pPr>
        <w:pStyle w:val="Lijstalinea"/>
        <w:spacing w:after="0" w:line="240" w:lineRule="auto"/>
        <w:ind w:left="0"/>
        <w:jc w:val="both"/>
      </w:pPr>
      <w:r w:rsidRPr="0014504E">
        <w:rPr>
          <w:b/>
          <w:bCs/>
        </w:rPr>
        <w:br/>
        <w:t>Patiëntorganisaties</w:t>
      </w:r>
      <w:r w:rsidRPr="0014504E">
        <w:br/>
        <w:t xml:space="preserve">Stichting Olijf is het netwerk voor vrouwen met gynaecologische kanker en biedt steun en informatie aan vrouwen die gynaecologische kanker hebben (gehad) en hun naasten. </w:t>
      </w:r>
      <w:r w:rsidR="00863EAB" w:rsidRPr="00863EAB">
        <w:t xml:space="preserve">Stichting Erfelijke Kanker Nederland </w:t>
      </w:r>
      <w:r w:rsidRPr="0014504E">
        <w:t>is er voor mensen met (mogelijk) erfelijke aanleg voor kanker. Ze helpen u graag bij uw vragen, zorgen en twijfels (</w:t>
      </w:r>
      <w:hyperlink r:id="rId4" w:history="1">
        <w:r w:rsidR="00863EAB">
          <w:rPr>
            <w:rStyle w:val="Hyperlink"/>
          </w:rPr>
          <w:t>info@kankerindefamilie.nl</w:t>
        </w:r>
      </w:hyperlink>
      <w:r w:rsidR="00863EAB">
        <w:t xml:space="preserve">). </w:t>
      </w:r>
      <w:r w:rsidRPr="0014504E">
        <w:t>Meer informatie over</w:t>
      </w:r>
      <w:r>
        <w:t xml:space="preserve"> deze patiëntenorganisaties vindt u op </w:t>
      </w:r>
      <w:hyperlink r:id="rId5" w:history="1">
        <w:r w:rsidRPr="004E2BA6">
          <w:rPr>
            <w:rStyle w:val="Hyperlink"/>
          </w:rPr>
          <w:t>www.olijf.nl</w:t>
        </w:r>
      </w:hyperlink>
      <w:r>
        <w:t xml:space="preserve"> en </w:t>
      </w:r>
      <w:hyperlink r:id="rId6" w:history="1">
        <w:r w:rsidR="00863EAB" w:rsidRPr="00F411BA">
          <w:rPr>
            <w:rStyle w:val="Hyperlink"/>
          </w:rPr>
          <w:t>www.kankerindefamilie.nl</w:t>
        </w:r>
      </w:hyperlink>
      <w:r w:rsidR="00863EAB">
        <w:t xml:space="preserve">. </w:t>
      </w:r>
      <w:r>
        <w:tab/>
      </w:r>
      <w:r>
        <w:br/>
      </w:r>
      <w:r>
        <w:br/>
        <w:t xml:space="preserve">Meer informatie over de tumor DNA-test kunt u vinden op </w:t>
      </w:r>
      <w:hyperlink r:id="rId7" w:history="1">
        <w:r w:rsidRPr="00603426">
          <w:rPr>
            <w:rStyle w:val="Hyperlink"/>
          </w:rPr>
          <w:t>www.tumorfirst.nl</w:t>
        </w:r>
      </w:hyperlink>
      <w:r>
        <w:rPr>
          <w:rStyle w:val="Hyperlink"/>
        </w:rPr>
        <w:t>/</w:t>
      </w:r>
      <w:r>
        <w:t xml:space="preserve">. </w:t>
      </w:r>
    </w:p>
    <w:p w14:paraId="140F2520" w14:textId="77777777" w:rsidR="003D742B" w:rsidRPr="006061F6" w:rsidRDefault="0091243F" w:rsidP="006061F6"/>
    <w:sectPr w:rsidR="003D742B" w:rsidRPr="006061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DB"/>
    <w:rsid w:val="000E3158"/>
    <w:rsid w:val="004546DB"/>
    <w:rsid w:val="006061F6"/>
    <w:rsid w:val="007F330C"/>
    <w:rsid w:val="00863EAB"/>
    <w:rsid w:val="0091243F"/>
    <w:rsid w:val="00BD7D92"/>
    <w:rsid w:val="00BE54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EC4B"/>
  <w15:chartTrackingRefBased/>
  <w15:docId w15:val="{AFADD662-9C51-4005-BB80-D2A802C9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46DB"/>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46DB"/>
    <w:rPr>
      <w:color w:val="0563C1" w:themeColor="hyperlink"/>
      <w:u w:val="single"/>
    </w:rPr>
  </w:style>
  <w:style w:type="paragraph" w:styleId="Lijstalinea">
    <w:name w:val="List Paragraph"/>
    <w:basedOn w:val="Standaard"/>
    <w:uiPriority w:val="34"/>
    <w:qFormat/>
    <w:rsid w:val="004546DB"/>
    <w:pPr>
      <w:ind w:left="720"/>
      <w:contextualSpacing/>
    </w:pPr>
  </w:style>
  <w:style w:type="character" w:styleId="Onopgelostemelding">
    <w:name w:val="Unresolved Mention"/>
    <w:basedOn w:val="Standaardalinea-lettertype"/>
    <w:uiPriority w:val="99"/>
    <w:semiHidden/>
    <w:unhideWhenUsed/>
    <w:rsid w:val="00863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umorfirst.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nkerindefamilie.nl" TargetMode="External"/><Relationship Id="rId5" Type="http://schemas.openxmlformats.org/officeDocument/2006/relationships/hyperlink" Target="http://www.olijf.nl" TargetMode="External"/><Relationship Id="rId4" Type="http://schemas.openxmlformats.org/officeDocument/2006/relationships/hyperlink" Target="mailto:info@kankerindefamilie.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561</Words>
  <Characters>3089</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Smolders, Yvonne</dc:creator>
  <cp:keywords/>
  <dc:description/>
  <cp:lastModifiedBy>Smolders, Yvonne</cp:lastModifiedBy>
  <cp:revision>3</cp:revision>
  <cp:lastPrinted>2022-01-04T12:08:00Z</cp:lastPrinted>
  <dcterms:created xsi:type="dcterms:W3CDTF">2022-01-25T13:02:00Z</dcterms:created>
  <dcterms:modified xsi:type="dcterms:W3CDTF">2022-04-06T13:02:00Z</dcterms:modified>
</cp:coreProperties>
</file>